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EE47F3" w:rsidP="00EE47F3">
      <w:pPr>
        <w:suppressAutoHyphens/>
        <w:jc w:val="center"/>
        <w:rPr>
          <w:rFonts w:ascii="Arial" w:hAnsi="Arial"/>
          <w:sz w:val="36"/>
          <w:szCs w:val="24"/>
        </w:rPr>
      </w:pPr>
      <w:r w:rsidRPr="000E340C">
        <w:rPr>
          <w:rFonts w:ascii="Arial" w:hAnsi="Arial"/>
          <w:sz w:val="36"/>
          <w:szCs w:val="24"/>
        </w:rPr>
        <w:t>пятого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C741EC">
        <w:rPr>
          <w:rFonts w:cs="Times New Roman"/>
          <w:sz w:val="27"/>
          <w:szCs w:val="27"/>
          <w:lang w:eastAsia="ru-RU"/>
        </w:rPr>
        <w:t>20</w:t>
      </w:r>
      <w:r w:rsidRPr="008F7868">
        <w:rPr>
          <w:rFonts w:cs="Times New Roman"/>
          <w:sz w:val="27"/>
          <w:szCs w:val="27"/>
          <w:lang w:eastAsia="ru-RU"/>
        </w:rPr>
        <w:t xml:space="preserve"> по 31.12.20</w:t>
      </w:r>
      <w:r w:rsidR="00C741EC">
        <w:rPr>
          <w:rFonts w:cs="Times New Roman"/>
          <w:sz w:val="27"/>
          <w:szCs w:val="27"/>
          <w:lang w:eastAsia="ru-RU"/>
        </w:rPr>
        <w:t>20</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C741EC">
        <w:rPr>
          <w:rFonts w:cs="Times New Roman"/>
          <w:sz w:val="27"/>
          <w:szCs w:val="27"/>
          <w:lang w:eastAsia="ru-RU"/>
        </w:rPr>
        <w:t>20</w:t>
      </w:r>
      <w:r w:rsidRPr="008F7868">
        <w:rPr>
          <w:rFonts w:cs="Times New Roman"/>
          <w:sz w:val="27"/>
          <w:szCs w:val="27"/>
          <w:lang w:eastAsia="ru-RU"/>
        </w:rPr>
        <w:t xml:space="preserve"> по 31.12.20</w:t>
      </w:r>
      <w:r w:rsidR="00C741EC">
        <w:rPr>
          <w:rFonts w:cs="Times New Roman"/>
          <w:sz w:val="27"/>
          <w:szCs w:val="27"/>
          <w:lang w:eastAsia="ru-RU"/>
        </w:rPr>
        <w:t>20</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C741EC">
        <w:rPr>
          <w:rFonts w:cs="Times New Roman"/>
          <w:sz w:val="27"/>
          <w:szCs w:val="27"/>
          <w:lang w:eastAsia="ru-RU"/>
        </w:rPr>
        <w:t>20</w:t>
      </w:r>
      <w:r w:rsidR="00C741EC" w:rsidRPr="008F7868">
        <w:rPr>
          <w:rFonts w:cs="Times New Roman"/>
          <w:sz w:val="27"/>
          <w:szCs w:val="27"/>
          <w:lang w:eastAsia="ru-RU"/>
        </w:rPr>
        <w:t xml:space="preserve"> по 31.12.20</w:t>
      </w:r>
      <w:r w:rsidR="00C741EC">
        <w:rPr>
          <w:rFonts w:cs="Times New Roman"/>
          <w:sz w:val="27"/>
          <w:szCs w:val="27"/>
          <w:lang w:eastAsia="ru-RU"/>
        </w:rPr>
        <w:t>20</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B64320" w:rsidRPr="008F7868" w:rsidRDefault="00B64320" w:rsidP="008F7868">
      <w:pPr>
        <w:autoSpaceDE w:val="0"/>
        <w:autoSpaceDN w:val="0"/>
        <w:adjustRightInd w:val="0"/>
        <w:spacing w:before="480"/>
        <w:ind w:left="-23"/>
        <w:jc w:val="both"/>
        <w:rPr>
          <w:sz w:val="27"/>
          <w:szCs w:val="27"/>
          <w:lang w:eastAsia="ru-RU"/>
        </w:rPr>
      </w:pPr>
      <w:r w:rsidRPr="008F7868">
        <w:rPr>
          <w:sz w:val="27"/>
          <w:szCs w:val="27"/>
          <w:lang w:eastAsia="ru-RU"/>
        </w:rPr>
        <w:t xml:space="preserve">Председатель Котельничской </w:t>
      </w:r>
    </w:p>
    <w:p w:rsidR="00B64320" w:rsidRPr="008F7868" w:rsidRDefault="00B64320" w:rsidP="008F7868">
      <w:pPr>
        <w:autoSpaceDE w:val="0"/>
        <w:autoSpaceDN w:val="0"/>
        <w:adjustRightInd w:val="0"/>
        <w:ind w:left="-23"/>
        <w:jc w:val="both"/>
        <w:rPr>
          <w:sz w:val="27"/>
          <w:szCs w:val="27"/>
          <w:lang w:eastAsia="ru-RU"/>
        </w:rPr>
      </w:pPr>
      <w:r w:rsidRPr="008F7868">
        <w:rPr>
          <w:sz w:val="27"/>
          <w:szCs w:val="27"/>
          <w:lang w:eastAsia="ru-RU"/>
        </w:rPr>
        <w:t>районной Думы</w:t>
      </w:r>
      <w:r w:rsidR="00C24F92">
        <w:rPr>
          <w:sz w:val="27"/>
          <w:szCs w:val="27"/>
          <w:lang w:eastAsia="ru-RU"/>
        </w:rPr>
        <w:t xml:space="preserve">                                                                               </w:t>
      </w:r>
      <w:r w:rsidR="009514D7" w:rsidRPr="008F7868">
        <w:rPr>
          <w:sz w:val="27"/>
          <w:szCs w:val="27"/>
        </w:rPr>
        <w:t>В.</w:t>
      </w:r>
      <w:r w:rsidRPr="008F7868">
        <w:rPr>
          <w:sz w:val="27"/>
          <w:szCs w:val="27"/>
        </w:rPr>
        <w:t>А. Банников</w:t>
      </w:r>
    </w:p>
    <w:p w:rsidR="00054609" w:rsidRPr="008F7868" w:rsidRDefault="00054609" w:rsidP="00054609">
      <w:pPr>
        <w:suppressAutoHyphens/>
        <w:rPr>
          <w:sz w:val="27"/>
          <w:szCs w:val="27"/>
        </w:rPr>
      </w:pPr>
    </w:p>
    <w:p w:rsidR="00B64320" w:rsidRDefault="00054609" w:rsidP="002F63CE">
      <w:pPr>
        <w:suppressAutoHyphens/>
        <w:jc w:val="both"/>
        <w:rPr>
          <w:sz w:val="27"/>
          <w:szCs w:val="27"/>
        </w:rPr>
      </w:pPr>
      <w:r w:rsidRPr="008F7868">
        <w:rPr>
          <w:sz w:val="27"/>
          <w:szCs w:val="27"/>
        </w:rPr>
        <w:t>Глава</w:t>
      </w:r>
      <w:r w:rsidR="00C24F92">
        <w:rPr>
          <w:sz w:val="27"/>
          <w:szCs w:val="27"/>
        </w:rPr>
        <w:t xml:space="preserve"> </w:t>
      </w:r>
      <w:r w:rsidRPr="008F7868">
        <w:rPr>
          <w:sz w:val="27"/>
          <w:szCs w:val="27"/>
        </w:rPr>
        <w:t xml:space="preserve">Котельничского  района </w:t>
      </w:r>
      <w:r w:rsidR="00C24F92">
        <w:rPr>
          <w:sz w:val="27"/>
          <w:szCs w:val="27"/>
        </w:rPr>
        <w:t xml:space="preserve">                                                     </w:t>
      </w:r>
      <w:r w:rsidRPr="008F7868">
        <w:rPr>
          <w:sz w:val="27"/>
          <w:szCs w:val="27"/>
        </w:rPr>
        <w:t xml:space="preserve"> </w:t>
      </w:r>
      <w:r w:rsidR="008E2622" w:rsidRPr="008F7868">
        <w:rPr>
          <w:sz w:val="27"/>
          <w:szCs w:val="27"/>
        </w:rPr>
        <w:t>С.</w:t>
      </w:r>
      <w:r w:rsidR="008F7868" w:rsidRPr="008F7868">
        <w:rPr>
          <w:sz w:val="27"/>
          <w:szCs w:val="27"/>
        </w:rPr>
        <w:t>Н. Захарова</w:t>
      </w:r>
    </w:p>
    <w:p w:rsidR="00C24F92" w:rsidRDefault="00C24F92">
      <w:pPr>
        <w:spacing w:line="360" w:lineRule="auto"/>
        <w:ind w:firstLine="567"/>
        <w:rPr>
          <w:sz w:val="27"/>
          <w:szCs w:val="27"/>
        </w:rPr>
      </w:pPr>
      <w:r>
        <w:rPr>
          <w:sz w:val="27"/>
          <w:szCs w:val="27"/>
        </w:rPr>
        <w:br w:type="page"/>
      </w:r>
    </w:p>
    <w:p w:rsidR="00C24F92" w:rsidRPr="008F7868" w:rsidRDefault="00C24F92" w:rsidP="00C24F92">
      <w:pPr>
        <w:suppressAutoHyphens/>
        <w:rPr>
          <w:sz w:val="27"/>
          <w:szCs w:val="27"/>
        </w:rPr>
      </w:pPr>
      <w:r w:rsidRPr="008F7868">
        <w:rPr>
          <w:sz w:val="27"/>
          <w:szCs w:val="27"/>
        </w:rPr>
        <w:lastRenderedPageBreak/>
        <w:t xml:space="preserve">ПОДГОТОВЛЕНО </w:t>
      </w:r>
    </w:p>
    <w:tbl>
      <w:tblPr>
        <w:tblW w:w="9889" w:type="dxa"/>
        <w:tblLayout w:type="fixed"/>
        <w:tblLook w:val="0000"/>
      </w:tblPr>
      <w:tblGrid>
        <w:gridCol w:w="9889"/>
      </w:tblGrid>
      <w:tr w:rsidR="00C24F92" w:rsidRPr="008F7868" w:rsidTr="00A63303">
        <w:trPr>
          <w:trHeight w:val="1486"/>
        </w:trPr>
        <w:tc>
          <w:tcPr>
            <w:tcW w:w="9889" w:type="dxa"/>
          </w:tcPr>
          <w:p w:rsidR="00C24F92" w:rsidRPr="008F7868" w:rsidRDefault="00C24F92" w:rsidP="00A63303">
            <w:pPr>
              <w:suppressAutoHyphens/>
              <w:snapToGrid w:val="0"/>
              <w:rPr>
                <w:sz w:val="27"/>
                <w:szCs w:val="27"/>
              </w:rPr>
            </w:pPr>
          </w:p>
          <w:p w:rsidR="00C24F92" w:rsidRPr="008F7868" w:rsidRDefault="00C24F92" w:rsidP="00A63303">
            <w:pPr>
              <w:suppressAutoHyphens/>
              <w:snapToGrid w:val="0"/>
              <w:rPr>
                <w:sz w:val="27"/>
                <w:szCs w:val="27"/>
              </w:rPr>
            </w:pPr>
            <w:r w:rsidRPr="008F7868">
              <w:rPr>
                <w:sz w:val="27"/>
                <w:szCs w:val="27"/>
              </w:rPr>
              <w:t xml:space="preserve">Ведущий специалист отдела ЖКХ, </w:t>
            </w:r>
          </w:p>
          <w:p w:rsidR="00C24F92" w:rsidRPr="008F7868" w:rsidRDefault="00C24F92" w:rsidP="00A63303">
            <w:pPr>
              <w:suppressAutoHyphens/>
              <w:snapToGrid w:val="0"/>
              <w:rPr>
                <w:sz w:val="27"/>
                <w:szCs w:val="27"/>
              </w:rPr>
            </w:pPr>
            <w:r w:rsidRPr="008F7868">
              <w:rPr>
                <w:sz w:val="27"/>
                <w:szCs w:val="27"/>
              </w:rPr>
              <w:t xml:space="preserve">архитектуры и градостроительства </w:t>
            </w:r>
          </w:p>
          <w:p w:rsidR="00C24F92" w:rsidRPr="008F7868" w:rsidRDefault="00C24F92" w:rsidP="00C24F92">
            <w:pPr>
              <w:suppressAutoHyphens/>
              <w:snapToGrid w:val="0"/>
              <w:rPr>
                <w:sz w:val="27"/>
                <w:szCs w:val="27"/>
              </w:rPr>
            </w:pPr>
            <w:r w:rsidRPr="008F7868">
              <w:rPr>
                <w:sz w:val="27"/>
                <w:szCs w:val="27"/>
              </w:rPr>
              <w:t>администрации района</w:t>
            </w:r>
            <w:r>
              <w:rPr>
                <w:sz w:val="27"/>
                <w:szCs w:val="27"/>
              </w:rPr>
              <w:t xml:space="preserve">                                                                       А.Р. Князева</w:t>
            </w:r>
          </w:p>
        </w:tc>
      </w:tr>
    </w:tbl>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C24F92" w:rsidRPr="008F7868" w:rsidTr="00A63303">
        <w:trPr>
          <w:trHeight w:val="2100"/>
        </w:trPr>
        <w:tc>
          <w:tcPr>
            <w:tcW w:w="5495" w:type="dxa"/>
          </w:tcPr>
          <w:p w:rsidR="00C24F92" w:rsidRDefault="00C24F92" w:rsidP="00A63303">
            <w:pPr>
              <w:suppressAutoHyphens/>
              <w:overflowPunct w:val="0"/>
              <w:autoSpaceDE w:val="0"/>
              <w:snapToGrid w:val="0"/>
              <w:ind w:right="-61"/>
              <w:rPr>
                <w:sz w:val="27"/>
                <w:szCs w:val="27"/>
              </w:rPr>
            </w:pPr>
          </w:p>
          <w:p w:rsidR="00C24F92" w:rsidRPr="008F7868" w:rsidRDefault="00C24F92" w:rsidP="00A63303">
            <w:pPr>
              <w:suppressAutoHyphens/>
              <w:overflowPunct w:val="0"/>
              <w:autoSpaceDE w:val="0"/>
              <w:snapToGrid w:val="0"/>
              <w:ind w:right="-61"/>
              <w:rPr>
                <w:sz w:val="27"/>
                <w:szCs w:val="27"/>
              </w:rPr>
            </w:pPr>
            <w:r w:rsidRPr="008F7868">
              <w:rPr>
                <w:sz w:val="27"/>
                <w:szCs w:val="27"/>
              </w:rPr>
              <w:t>СОГЛАСОВАНО</w:t>
            </w:r>
          </w:p>
          <w:p w:rsidR="00C24F92" w:rsidRPr="008F7868" w:rsidRDefault="00C24F92" w:rsidP="00A63303">
            <w:pPr>
              <w:suppressAutoHyphens/>
              <w:overflowPunct w:val="0"/>
              <w:autoSpaceDE w:val="0"/>
              <w:snapToGrid w:val="0"/>
              <w:ind w:right="-61"/>
              <w:rPr>
                <w:sz w:val="27"/>
                <w:szCs w:val="27"/>
              </w:rPr>
            </w:pPr>
          </w:p>
          <w:p w:rsidR="00C24F92" w:rsidRPr="008F7868" w:rsidRDefault="00C24F92" w:rsidP="00A63303">
            <w:pPr>
              <w:suppressAutoHyphens/>
              <w:snapToGrid w:val="0"/>
              <w:rPr>
                <w:sz w:val="27"/>
                <w:szCs w:val="27"/>
              </w:rPr>
            </w:pPr>
            <w:r>
              <w:rPr>
                <w:sz w:val="27"/>
                <w:szCs w:val="27"/>
              </w:rPr>
              <w:t xml:space="preserve">И.о. заместителя главы администрации, </w:t>
            </w:r>
            <w:r w:rsidRPr="008F7868">
              <w:rPr>
                <w:sz w:val="27"/>
                <w:szCs w:val="27"/>
              </w:rPr>
              <w:t>заведующ</w:t>
            </w:r>
            <w:r>
              <w:rPr>
                <w:sz w:val="27"/>
                <w:szCs w:val="27"/>
              </w:rPr>
              <w:t>его</w:t>
            </w:r>
            <w:r w:rsidRPr="008F7868">
              <w:rPr>
                <w:sz w:val="27"/>
                <w:szCs w:val="27"/>
              </w:rPr>
              <w:t xml:space="preserve"> отделом ЖКХ, архитектуры и градостроительства </w:t>
            </w:r>
            <w:r>
              <w:rPr>
                <w:sz w:val="27"/>
                <w:szCs w:val="27"/>
              </w:rPr>
              <w:t>администрации района</w:t>
            </w:r>
          </w:p>
          <w:p w:rsidR="00C24F92" w:rsidRPr="008F7868" w:rsidRDefault="00C24F92" w:rsidP="00A63303">
            <w:pPr>
              <w:suppressAutoHyphens/>
              <w:overflowPunct w:val="0"/>
              <w:autoSpaceDE w:val="0"/>
              <w:snapToGrid w:val="0"/>
              <w:ind w:right="-61"/>
              <w:rPr>
                <w:sz w:val="27"/>
                <w:szCs w:val="27"/>
              </w:rPr>
            </w:pPr>
          </w:p>
        </w:tc>
        <w:tc>
          <w:tcPr>
            <w:tcW w:w="4253" w:type="dxa"/>
          </w:tcPr>
          <w:p w:rsidR="00C24F92" w:rsidRPr="008F7868" w:rsidRDefault="00C24F92" w:rsidP="00A63303">
            <w:pPr>
              <w:pStyle w:val="1"/>
              <w:ind w:right="-61"/>
              <w:jc w:val="center"/>
              <w:outlineLvl w:val="0"/>
              <w:rPr>
                <w:rFonts w:ascii="Times New Roman" w:hAnsi="Times New Roman" w:cs="Times New Roman"/>
                <w:sz w:val="27"/>
                <w:szCs w:val="27"/>
              </w:rPr>
            </w:pPr>
          </w:p>
          <w:p w:rsidR="00C24F92" w:rsidRPr="008F7868" w:rsidRDefault="00C24F92" w:rsidP="00A63303">
            <w:pPr>
              <w:pStyle w:val="1"/>
              <w:ind w:right="-61"/>
              <w:jc w:val="center"/>
              <w:outlineLvl w:val="0"/>
              <w:rPr>
                <w:rFonts w:ascii="Times New Roman" w:hAnsi="Times New Roman" w:cs="Times New Roman"/>
                <w:sz w:val="27"/>
                <w:szCs w:val="27"/>
              </w:rPr>
            </w:pPr>
          </w:p>
          <w:p w:rsidR="00C24F92" w:rsidRPr="008F7868" w:rsidRDefault="00C24F92" w:rsidP="00A63303">
            <w:pPr>
              <w:pStyle w:val="1"/>
              <w:ind w:right="-61"/>
              <w:jc w:val="center"/>
              <w:outlineLvl w:val="0"/>
              <w:rPr>
                <w:rFonts w:ascii="Times New Roman" w:hAnsi="Times New Roman" w:cs="Times New Roman"/>
                <w:sz w:val="27"/>
                <w:szCs w:val="27"/>
              </w:rPr>
            </w:pPr>
          </w:p>
          <w:p w:rsidR="00C24F92" w:rsidRPr="008F7868" w:rsidRDefault="00C24F92" w:rsidP="00A63303">
            <w:pPr>
              <w:pStyle w:val="1"/>
              <w:ind w:right="-61"/>
              <w:jc w:val="center"/>
              <w:outlineLvl w:val="0"/>
              <w:rPr>
                <w:rFonts w:ascii="Times New Roman" w:hAnsi="Times New Roman" w:cs="Times New Roman"/>
                <w:sz w:val="27"/>
                <w:szCs w:val="27"/>
              </w:rPr>
            </w:pPr>
          </w:p>
          <w:p w:rsidR="00C24F92" w:rsidRPr="008F7868" w:rsidRDefault="00C24F92" w:rsidP="00C24F92">
            <w:pPr>
              <w:pStyle w:val="1"/>
              <w:ind w:right="-61"/>
              <w:outlineLvl w:val="0"/>
              <w:rPr>
                <w:rFonts w:ascii="Times New Roman" w:hAnsi="Times New Roman" w:cs="Times New Roman"/>
                <w:sz w:val="27"/>
                <w:szCs w:val="27"/>
              </w:rPr>
            </w:pPr>
            <w:r>
              <w:rPr>
                <w:rFonts w:ascii="Times New Roman" w:hAnsi="Times New Roman" w:cs="Times New Roman"/>
                <w:sz w:val="27"/>
                <w:szCs w:val="27"/>
              </w:rPr>
              <w:t xml:space="preserve">                             М.А. Решетников</w:t>
            </w:r>
          </w:p>
        </w:tc>
      </w:tr>
    </w:tbl>
    <w:p w:rsidR="00C24F92" w:rsidRPr="008F7868" w:rsidRDefault="00C24F92" w:rsidP="00C24F92">
      <w:pPr>
        <w:suppressAutoHyphens/>
        <w:ind w:right="-61"/>
        <w:jc w:val="both"/>
        <w:rPr>
          <w:sz w:val="27"/>
          <w:szCs w:val="27"/>
        </w:rPr>
      </w:pPr>
      <w:r w:rsidRPr="008F7868">
        <w:rPr>
          <w:sz w:val="27"/>
          <w:szCs w:val="27"/>
        </w:rPr>
        <w:t xml:space="preserve">Правовая и </w:t>
      </w:r>
      <w:proofErr w:type="spellStart"/>
      <w:r w:rsidRPr="008F7868">
        <w:rPr>
          <w:sz w:val="27"/>
          <w:szCs w:val="27"/>
        </w:rPr>
        <w:t>антикоррупционная</w:t>
      </w:r>
      <w:proofErr w:type="spellEnd"/>
      <w:r w:rsidRPr="008F7868">
        <w:rPr>
          <w:sz w:val="27"/>
          <w:szCs w:val="27"/>
        </w:rPr>
        <w:t xml:space="preserve"> экспертиза профильного отдела (управления):</w:t>
      </w:r>
    </w:p>
    <w:p w:rsidR="00C24F92" w:rsidRPr="008F7868" w:rsidRDefault="00C24F92" w:rsidP="00C24F92">
      <w:pPr>
        <w:suppressAutoHyphens/>
        <w:ind w:right="-61"/>
        <w:jc w:val="both"/>
        <w:rPr>
          <w:sz w:val="27"/>
          <w:szCs w:val="27"/>
        </w:rPr>
      </w:pPr>
    </w:p>
    <w:p w:rsidR="00C24F92" w:rsidRPr="008F7868" w:rsidRDefault="00C24F92" w:rsidP="00C24F92">
      <w:pPr>
        <w:suppressAutoHyphens/>
        <w:ind w:right="-61"/>
        <w:jc w:val="both"/>
        <w:rPr>
          <w:sz w:val="27"/>
          <w:szCs w:val="27"/>
        </w:rPr>
      </w:pPr>
      <w:r w:rsidRPr="008F7868">
        <w:rPr>
          <w:sz w:val="27"/>
          <w:szCs w:val="27"/>
        </w:rPr>
        <w:t xml:space="preserve">Текст Решения и приложения к нему действующему законодательству </w:t>
      </w:r>
    </w:p>
    <w:p w:rsidR="00C24F92" w:rsidRPr="008F7868" w:rsidRDefault="00C24F92" w:rsidP="00C24F92">
      <w:pPr>
        <w:suppressAutoHyphens/>
        <w:ind w:right="-61"/>
        <w:jc w:val="both"/>
        <w:rPr>
          <w:sz w:val="27"/>
          <w:szCs w:val="27"/>
        </w:rPr>
      </w:pPr>
      <w:proofErr w:type="gramStart"/>
      <w:r w:rsidRPr="008F7868">
        <w:rPr>
          <w:sz w:val="27"/>
          <w:szCs w:val="27"/>
        </w:rPr>
        <w:t>СООТВЕТСТВУЮТ</w:t>
      </w:r>
      <w:proofErr w:type="gramEnd"/>
      <w:r w:rsidRPr="008F7868">
        <w:rPr>
          <w:sz w:val="27"/>
          <w:szCs w:val="27"/>
        </w:rPr>
        <w:t>/ НЕ СООТВЕТСТВУЮТ (подчеркнуть).</w:t>
      </w:r>
    </w:p>
    <w:p w:rsidR="00C24F92" w:rsidRPr="008F7868" w:rsidRDefault="00C24F92" w:rsidP="00C24F92">
      <w:pPr>
        <w:suppressAutoHyphens/>
        <w:ind w:right="-61"/>
        <w:jc w:val="both"/>
        <w:rPr>
          <w:sz w:val="27"/>
          <w:szCs w:val="27"/>
        </w:rPr>
      </w:pPr>
    </w:p>
    <w:p w:rsidR="00C24F92" w:rsidRPr="008F7868" w:rsidRDefault="00C24F92" w:rsidP="00C24F92">
      <w:pPr>
        <w:suppressAutoHyphens/>
        <w:ind w:right="-61"/>
        <w:jc w:val="both"/>
        <w:rPr>
          <w:sz w:val="27"/>
          <w:szCs w:val="27"/>
        </w:rPr>
      </w:pPr>
      <w:r w:rsidRPr="008F7868">
        <w:rPr>
          <w:sz w:val="27"/>
          <w:szCs w:val="27"/>
        </w:rPr>
        <w:t>Главный специалист,</w:t>
      </w:r>
    </w:p>
    <w:p w:rsidR="00C24F92" w:rsidRPr="008F7868" w:rsidRDefault="00C24F92" w:rsidP="00C24F92">
      <w:pPr>
        <w:suppressAutoHyphens/>
        <w:ind w:right="-61"/>
        <w:jc w:val="both"/>
        <w:rPr>
          <w:sz w:val="27"/>
          <w:szCs w:val="27"/>
        </w:rPr>
      </w:pPr>
      <w:r w:rsidRPr="008F7868">
        <w:rPr>
          <w:sz w:val="27"/>
          <w:szCs w:val="27"/>
        </w:rPr>
        <w:t>юрисконсульт администрации</w:t>
      </w:r>
    </w:p>
    <w:p w:rsidR="00C24F92" w:rsidRPr="008F7868" w:rsidRDefault="00C24F92" w:rsidP="00C24F92">
      <w:pPr>
        <w:suppressAutoHyphens/>
        <w:ind w:right="-61"/>
        <w:jc w:val="both"/>
        <w:rPr>
          <w:sz w:val="27"/>
          <w:szCs w:val="27"/>
        </w:rPr>
      </w:pPr>
      <w:r w:rsidRPr="008F7868">
        <w:rPr>
          <w:sz w:val="27"/>
          <w:szCs w:val="27"/>
        </w:rPr>
        <w:t xml:space="preserve">Котельничского района                                      </w:t>
      </w:r>
      <w:r>
        <w:rPr>
          <w:sz w:val="27"/>
          <w:szCs w:val="27"/>
        </w:rPr>
        <w:t xml:space="preserve">                          Д.М.Смирнов</w:t>
      </w:r>
    </w:p>
    <w:p w:rsidR="00C24F92" w:rsidRPr="008F7868" w:rsidRDefault="00C24F92" w:rsidP="00C24F92">
      <w:pPr>
        <w:suppressAutoHyphens/>
        <w:ind w:right="-61"/>
        <w:rPr>
          <w:sz w:val="27"/>
          <w:szCs w:val="27"/>
        </w:rPr>
      </w:pPr>
    </w:p>
    <w:p w:rsidR="00C24F92" w:rsidRPr="008F7868" w:rsidRDefault="00C24F92" w:rsidP="00C24F92">
      <w:pPr>
        <w:suppressAutoHyphens/>
        <w:ind w:right="-61"/>
        <w:rPr>
          <w:sz w:val="27"/>
          <w:szCs w:val="27"/>
        </w:rPr>
      </w:pPr>
    </w:p>
    <w:p w:rsidR="00C24F92" w:rsidRPr="008F7868" w:rsidRDefault="00C24F92" w:rsidP="00C24F92">
      <w:pPr>
        <w:suppressAutoHyphens/>
        <w:ind w:right="-61"/>
        <w:rPr>
          <w:sz w:val="27"/>
          <w:szCs w:val="27"/>
        </w:rPr>
      </w:pPr>
      <w:r w:rsidRPr="008F7868">
        <w:rPr>
          <w:sz w:val="27"/>
          <w:szCs w:val="27"/>
        </w:rPr>
        <w:t>Правовая экспертиза аппарата районной Думы:</w:t>
      </w:r>
    </w:p>
    <w:p w:rsidR="00C24F92" w:rsidRDefault="00C24F92" w:rsidP="00C24F92">
      <w:pPr>
        <w:suppressAutoHyphens/>
        <w:ind w:right="-61"/>
        <w:jc w:val="both"/>
        <w:rPr>
          <w:sz w:val="27"/>
          <w:szCs w:val="27"/>
        </w:rPr>
      </w:pPr>
    </w:p>
    <w:p w:rsidR="00C24F92" w:rsidRPr="008F7868" w:rsidRDefault="00C24F92" w:rsidP="00C24F92">
      <w:pPr>
        <w:suppressAutoHyphens/>
        <w:ind w:right="-61"/>
        <w:jc w:val="both"/>
        <w:rPr>
          <w:sz w:val="27"/>
          <w:szCs w:val="27"/>
        </w:rPr>
      </w:pPr>
      <w:r w:rsidRPr="008F7868">
        <w:rPr>
          <w:sz w:val="27"/>
          <w:szCs w:val="27"/>
        </w:rPr>
        <w:t>Уставу Котельничского муниципального района, Регламенту Котельничской районной Думы, внутренним документам Котельничской районной Думы</w:t>
      </w:r>
    </w:p>
    <w:p w:rsidR="00C24F92" w:rsidRPr="008F7868" w:rsidRDefault="00C24F92" w:rsidP="00C24F92">
      <w:pPr>
        <w:suppressAutoHyphens/>
        <w:ind w:right="-61"/>
        <w:jc w:val="both"/>
        <w:rPr>
          <w:sz w:val="27"/>
          <w:szCs w:val="27"/>
        </w:rPr>
      </w:pPr>
      <w:proofErr w:type="gramStart"/>
      <w:r w:rsidRPr="008F7868">
        <w:rPr>
          <w:sz w:val="27"/>
          <w:szCs w:val="27"/>
        </w:rPr>
        <w:t>СООТВЕТСТВУЮТ</w:t>
      </w:r>
      <w:proofErr w:type="gramEnd"/>
      <w:r w:rsidRPr="008F7868">
        <w:rPr>
          <w:sz w:val="27"/>
          <w:szCs w:val="27"/>
        </w:rPr>
        <w:t>/ НЕ СООТВЕТСТВУЮТ (подчеркнуть).</w:t>
      </w:r>
    </w:p>
    <w:p w:rsidR="00C24F92" w:rsidRPr="008F7868" w:rsidRDefault="00C24F92" w:rsidP="00C24F92">
      <w:pPr>
        <w:suppressAutoHyphens/>
        <w:ind w:right="-61"/>
        <w:jc w:val="both"/>
        <w:rPr>
          <w:sz w:val="27"/>
          <w:szCs w:val="27"/>
        </w:rPr>
      </w:pPr>
    </w:p>
    <w:p w:rsidR="00C24F92" w:rsidRPr="008F7868" w:rsidRDefault="00C24F92" w:rsidP="00C24F92">
      <w:pPr>
        <w:suppressAutoHyphens/>
        <w:ind w:right="-61"/>
        <w:jc w:val="both"/>
        <w:rPr>
          <w:sz w:val="27"/>
          <w:szCs w:val="27"/>
        </w:rPr>
      </w:pPr>
    </w:p>
    <w:p w:rsidR="00C24F92" w:rsidRDefault="00C24F92" w:rsidP="00C24F92">
      <w:pPr>
        <w:suppressAutoHyphens/>
        <w:ind w:right="-61"/>
        <w:rPr>
          <w:sz w:val="27"/>
          <w:szCs w:val="27"/>
        </w:rPr>
      </w:pPr>
      <w:r>
        <w:rPr>
          <w:sz w:val="27"/>
          <w:szCs w:val="27"/>
        </w:rPr>
        <w:t>Управляющий делами</w:t>
      </w:r>
    </w:p>
    <w:p w:rsidR="00C24F92" w:rsidRPr="008F7868" w:rsidRDefault="00C24F92" w:rsidP="00C24F92">
      <w:pPr>
        <w:suppressAutoHyphens/>
        <w:ind w:right="-61"/>
        <w:rPr>
          <w:sz w:val="27"/>
          <w:szCs w:val="27"/>
        </w:rPr>
      </w:pPr>
      <w:r>
        <w:rPr>
          <w:sz w:val="27"/>
          <w:szCs w:val="27"/>
        </w:rPr>
        <w:t>аппарата районной Думы</w:t>
      </w:r>
      <w:r w:rsidRPr="008F7868">
        <w:rPr>
          <w:sz w:val="27"/>
          <w:szCs w:val="27"/>
        </w:rPr>
        <w:t xml:space="preserve">                                                                     </w:t>
      </w:r>
      <w:r>
        <w:rPr>
          <w:sz w:val="27"/>
          <w:szCs w:val="27"/>
        </w:rPr>
        <w:t>У.И. Малкова</w:t>
      </w:r>
    </w:p>
    <w:p w:rsidR="00C24F92" w:rsidRPr="008F7868" w:rsidRDefault="00C24F92" w:rsidP="00C24F92">
      <w:pPr>
        <w:suppressAutoHyphens/>
        <w:ind w:right="-61"/>
        <w:rPr>
          <w:sz w:val="27"/>
          <w:szCs w:val="27"/>
        </w:rPr>
      </w:pPr>
    </w:p>
    <w:p w:rsidR="00C24F92" w:rsidRPr="008F7868" w:rsidRDefault="00C24F92" w:rsidP="00C24F92">
      <w:pPr>
        <w:suppressAutoHyphens/>
        <w:ind w:right="-61"/>
        <w:rPr>
          <w:sz w:val="27"/>
          <w:szCs w:val="27"/>
        </w:rPr>
      </w:pPr>
    </w:p>
    <w:p w:rsidR="00C24F92" w:rsidRPr="00C24F92" w:rsidRDefault="00C24F92" w:rsidP="00C24F92">
      <w:pPr>
        <w:suppressAutoHyphens/>
        <w:ind w:right="-61"/>
        <w:jc w:val="both"/>
        <w:rPr>
          <w:sz w:val="23"/>
          <w:szCs w:val="23"/>
        </w:rPr>
      </w:pPr>
      <w:r w:rsidRPr="00C24F92">
        <w:rPr>
          <w:sz w:val="23"/>
          <w:szCs w:val="23"/>
        </w:rPr>
        <w:t>Разослать: межрайонная прокуратура, администрация района, отдел ЖКХ архитектуры и градостроительства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C24F92" w:rsidRPr="008F7868" w:rsidTr="00A63303">
        <w:tc>
          <w:tcPr>
            <w:tcW w:w="5211" w:type="dxa"/>
          </w:tcPr>
          <w:p w:rsidR="00C24F92" w:rsidRPr="008F7868" w:rsidRDefault="00C24F92" w:rsidP="00A63303">
            <w:pPr>
              <w:pStyle w:val="ConsPlusNormal"/>
              <w:jc w:val="right"/>
              <w:outlineLvl w:val="0"/>
              <w:rPr>
                <w:sz w:val="27"/>
                <w:szCs w:val="27"/>
              </w:rPr>
            </w:pPr>
          </w:p>
        </w:tc>
        <w:tc>
          <w:tcPr>
            <w:tcW w:w="4359" w:type="dxa"/>
          </w:tcPr>
          <w:p w:rsidR="00C24F92" w:rsidRPr="008F7868" w:rsidRDefault="00C24F92" w:rsidP="00A63303">
            <w:pPr>
              <w:pStyle w:val="ConsPlusNormal"/>
              <w:outlineLvl w:val="0"/>
              <w:rPr>
                <w:sz w:val="27"/>
                <w:szCs w:val="27"/>
              </w:rPr>
            </w:pPr>
          </w:p>
        </w:tc>
      </w:tr>
    </w:tbl>
    <w:p w:rsidR="00C24F92" w:rsidRDefault="00C24F92" w:rsidP="00C24F92">
      <w:pPr>
        <w:spacing w:line="360" w:lineRule="auto"/>
        <w:ind w:firstLine="567"/>
        <w:rPr>
          <w:sz w:val="28"/>
          <w:szCs w:val="28"/>
        </w:rPr>
      </w:pPr>
      <w:r>
        <w:rPr>
          <w:sz w:val="28"/>
          <w:szCs w:val="28"/>
        </w:rPr>
        <w:br w:type="page"/>
      </w:r>
    </w:p>
    <w:p w:rsidR="00C24F92" w:rsidRDefault="00C24F92" w:rsidP="00C24F92">
      <w:pPr>
        <w:spacing w:line="360" w:lineRule="auto"/>
        <w:jc w:val="center"/>
        <w:rPr>
          <w:sz w:val="28"/>
          <w:szCs w:val="28"/>
        </w:rPr>
      </w:pPr>
      <w:r>
        <w:rPr>
          <w:sz w:val="28"/>
          <w:szCs w:val="28"/>
        </w:rPr>
        <w:lastRenderedPageBreak/>
        <w:t>ПОЯСНИТЕЛЬНАЯ ЗАПИСКА</w:t>
      </w:r>
    </w:p>
    <w:p w:rsidR="00C24F92" w:rsidRDefault="00C24F92" w:rsidP="00C24F92">
      <w:pPr>
        <w:pStyle w:val="ConsPlusNonformat"/>
        <w:spacing w:line="276" w:lineRule="auto"/>
        <w:jc w:val="center"/>
        <w:rPr>
          <w:rFonts w:ascii="Times New Roman" w:hAnsi="Times New Roman" w:cs="Times New Roman"/>
          <w:sz w:val="28"/>
          <w:szCs w:val="28"/>
        </w:rPr>
      </w:pPr>
      <w:r>
        <w:rPr>
          <w:rFonts w:ascii="Times New Roman" w:hAnsi="Times New Roman" w:cs="Times New Roman"/>
          <w:sz w:val="28"/>
          <w:szCs w:val="28"/>
        </w:rPr>
        <w:t>к проекту решения Котельничской районной Думы «О принятии администрацией Котельничского муниципального района 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4F92" w:rsidRDefault="00C24F92" w:rsidP="00C24F92">
      <w:pPr>
        <w:jc w:val="center"/>
        <w:rPr>
          <w:sz w:val="28"/>
          <w:szCs w:val="28"/>
        </w:rPr>
      </w:pPr>
    </w:p>
    <w:p w:rsidR="00C24F92" w:rsidRDefault="00C24F92" w:rsidP="00C24F92">
      <w:pPr>
        <w:pStyle w:val="ConsPlusNonformat"/>
        <w:spacing w:line="360" w:lineRule="auto"/>
        <w:ind w:right="-2"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проекта решения Котельничской районной Думы необходимо в связи с отсутствием </w:t>
      </w:r>
      <w:r>
        <w:rPr>
          <w:rFonts w:ascii="Times New Roman" w:hAnsi="Times New Roman" w:cs="Times New Roman"/>
          <w:color w:val="000000"/>
          <w:sz w:val="28"/>
          <w:szCs w:val="28"/>
          <w:shd w:val="clear" w:color="auto" w:fill="FFFFFF"/>
        </w:rPr>
        <w:t>квалифицированных специалистов на уровне сельских поселений по всем процедурам, касающимся подготовки и согласования проектов генеральных планов, правил землепользования и застройки территорий сельских поселений (а также внесение изменений в такие документы), выдача градостроительных планов, выдачи разрешений </w:t>
      </w:r>
      <w:r>
        <w:rPr>
          <w:rFonts w:ascii="Times New Roman" w:hAnsi="Times New Roman" w:cs="Times New Roman"/>
          <w:sz w:val="28"/>
          <w:szCs w:val="28"/>
        </w:rPr>
        <w:t xml:space="preserve"> на строительство, разрешений на ввод объектов в эксплуатацию, продление срока действия разрешения на строительство</w:t>
      </w:r>
      <w:proofErr w:type="gramEnd"/>
      <w:r>
        <w:rPr>
          <w:rFonts w:ascii="Times New Roman" w:hAnsi="Times New Roman" w:cs="Times New Roman"/>
          <w:sz w:val="28"/>
          <w:szCs w:val="28"/>
        </w:rPr>
        <w:t xml:space="preserve">, внесение изменений в разрешение на строительство, выдача уведомлений о соответствии указанных в уведомлении о планируемом строительстве индивидуального жилого дома, выдача уведомления о соответствии построенного или реконструированного объекта индивидуального жилищного строительства,  разработки и утверждения административных регламентов предоставления муниципальных услуг в области градостроительной деятельности, предоставление статистической отчетности. </w:t>
      </w:r>
    </w:p>
    <w:p w:rsidR="00C24F92" w:rsidRDefault="00C24F92" w:rsidP="00C24F92">
      <w:pPr>
        <w:autoSpaceDE w:val="0"/>
        <w:autoSpaceDN w:val="0"/>
        <w:adjustRightInd w:val="0"/>
        <w:spacing w:line="360" w:lineRule="auto"/>
        <w:ind w:firstLine="851"/>
        <w:jc w:val="both"/>
      </w:pPr>
      <w:r>
        <w:rPr>
          <w:rFonts w:eastAsiaTheme="minorHAnsi"/>
          <w:sz w:val="28"/>
          <w:szCs w:val="28"/>
          <w:lang w:eastAsia="en-US"/>
        </w:rPr>
        <w:t>Принятие данного проекта решения не потребует выделения дополнительных финансовых средств из бюджета муниципального образования Котельничский муниципальный район.</w:t>
      </w:r>
    </w:p>
    <w:p w:rsidR="00C24F92" w:rsidRPr="008F7868" w:rsidRDefault="00C24F92" w:rsidP="002F63CE">
      <w:pPr>
        <w:suppressAutoHyphens/>
        <w:jc w:val="both"/>
        <w:rPr>
          <w:sz w:val="27"/>
          <w:szCs w:val="27"/>
        </w:rPr>
      </w:pPr>
    </w:p>
    <w:p w:rsidR="00F57A69" w:rsidRPr="002E7533" w:rsidRDefault="00F57A69" w:rsidP="002E7533">
      <w:pPr>
        <w:spacing w:line="360" w:lineRule="auto"/>
        <w:rPr>
          <w:sz w:val="28"/>
          <w:szCs w:val="27"/>
        </w:rPr>
      </w:pPr>
      <w:bookmarkStart w:id="0" w:name="_GoBack"/>
      <w:bookmarkEnd w:id="0"/>
    </w:p>
    <w:sectPr w:rsidR="00F57A69" w:rsidRPr="002E7533"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54609"/>
    <w:rsid w:val="00065EB1"/>
    <w:rsid w:val="00082631"/>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C0F79"/>
    <w:rsid w:val="002E7533"/>
    <w:rsid w:val="002F63CE"/>
    <w:rsid w:val="00317599"/>
    <w:rsid w:val="0036303A"/>
    <w:rsid w:val="00395455"/>
    <w:rsid w:val="003C1158"/>
    <w:rsid w:val="003C4C29"/>
    <w:rsid w:val="003D76DB"/>
    <w:rsid w:val="003F4ABC"/>
    <w:rsid w:val="004102DF"/>
    <w:rsid w:val="00441F61"/>
    <w:rsid w:val="004527B6"/>
    <w:rsid w:val="00471AB7"/>
    <w:rsid w:val="00480E02"/>
    <w:rsid w:val="004B23C5"/>
    <w:rsid w:val="004D17CA"/>
    <w:rsid w:val="004D1D7C"/>
    <w:rsid w:val="004D4608"/>
    <w:rsid w:val="004E4678"/>
    <w:rsid w:val="004E6A53"/>
    <w:rsid w:val="004F3EC0"/>
    <w:rsid w:val="004F75B7"/>
    <w:rsid w:val="0051009F"/>
    <w:rsid w:val="00544223"/>
    <w:rsid w:val="0054710F"/>
    <w:rsid w:val="00551DE7"/>
    <w:rsid w:val="00552635"/>
    <w:rsid w:val="00555BE6"/>
    <w:rsid w:val="005648D5"/>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D5005"/>
    <w:rsid w:val="007029AC"/>
    <w:rsid w:val="00715DA1"/>
    <w:rsid w:val="00760D80"/>
    <w:rsid w:val="00780BE4"/>
    <w:rsid w:val="007962F4"/>
    <w:rsid w:val="007D1BC0"/>
    <w:rsid w:val="007E4A2B"/>
    <w:rsid w:val="0081187C"/>
    <w:rsid w:val="008415E2"/>
    <w:rsid w:val="00856747"/>
    <w:rsid w:val="008605C3"/>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F0853"/>
    <w:rsid w:val="00B106D4"/>
    <w:rsid w:val="00B214C1"/>
    <w:rsid w:val="00B64320"/>
    <w:rsid w:val="00BA4B52"/>
    <w:rsid w:val="00BD23EB"/>
    <w:rsid w:val="00BD5BDA"/>
    <w:rsid w:val="00BE6F99"/>
    <w:rsid w:val="00BF6B9D"/>
    <w:rsid w:val="00C13CAD"/>
    <w:rsid w:val="00C16305"/>
    <w:rsid w:val="00C24F92"/>
    <w:rsid w:val="00C27555"/>
    <w:rsid w:val="00C375B4"/>
    <w:rsid w:val="00C741EC"/>
    <w:rsid w:val="00CB5BD7"/>
    <w:rsid w:val="00D00FC8"/>
    <w:rsid w:val="00D06F78"/>
    <w:rsid w:val="00D11564"/>
    <w:rsid w:val="00D223F6"/>
    <w:rsid w:val="00D31D64"/>
    <w:rsid w:val="00D4490D"/>
    <w:rsid w:val="00D54FB0"/>
    <w:rsid w:val="00D603D5"/>
    <w:rsid w:val="00D654F0"/>
    <w:rsid w:val="00DA2D86"/>
    <w:rsid w:val="00DD20FF"/>
    <w:rsid w:val="00DF4E7F"/>
    <w:rsid w:val="00DF62DB"/>
    <w:rsid w:val="00E02546"/>
    <w:rsid w:val="00E25E32"/>
    <w:rsid w:val="00E45683"/>
    <w:rsid w:val="00E56A32"/>
    <w:rsid w:val="00E7049A"/>
    <w:rsid w:val="00E920AC"/>
    <w:rsid w:val="00E9287D"/>
    <w:rsid w:val="00EA4FE0"/>
    <w:rsid w:val="00EC41F0"/>
    <w:rsid w:val="00ED69E4"/>
    <w:rsid w:val="00EE47F3"/>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A090-5141-4F56-99F1-D7E40758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2020-01-21T11:58:00Z</cp:lastPrinted>
  <dcterms:created xsi:type="dcterms:W3CDTF">2018-12-26T06:03:00Z</dcterms:created>
  <dcterms:modified xsi:type="dcterms:W3CDTF">2020-01-21T11:59:00Z</dcterms:modified>
</cp:coreProperties>
</file>